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73" w:rsidRDefault="008E7B73" w:rsidP="008E7B73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Tommi Lyter serves Escambia County as the Chief Deputy at the Escambia County Sheriff’s Office. </w:t>
      </w:r>
      <w:r>
        <w:rPr>
          <w:rStyle w:val="apple-converted-space"/>
          <w:rFonts w:ascii="UICTFontTextStyleBody" w:hAnsi="UICTFontTextStyleBody"/>
          <w:sz w:val="26"/>
          <w:szCs w:val="26"/>
        </w:rPr>
        <w:t> </w:t>
      </w:r>
      <w:r>
        <w:rPr>
          <w:rStyle w:val="s1"/>
          <w:rFonts w:ascii="UICTFontTextStyleBody" w:hAnsi="UICTFontTextStyleBody"/>
          <w:sz w:val="26"/>
          <w:szCs w:val="26"/>
        </w:rPr>
        <w:t>He is responsible for 7</w:t>
      </w:r>
      <w:r w:rsidR="000E430C">
        <w:rPr>
          <w:rStyle w:val="s1"/>
          <w:rFonts w:ascii="UICTFontTextStyleBody" w:hAnsi="UICTFontTextStyleBody"/>
          <w:sz w:val="26"/>
          <w:szCs w:val="26"/>
        </w:rPr>
        <w:t>11</w:t>
      </w:r>
      <w:r>
        <w:rPr>
          <w:rStyle w:val="s1"/>
          <w:rFonts w:ascii="UICTFontTextStyleBody" w:hAnsi="UICTFontTextStyleBody"/>
          <w:sz w:val="26"/>
          <w:szCs w:val="26"/>
        </w:rPr>
        <w:t xml:space="preserve"> employees and runs day-to-day operations of the Sheriff’s Office.</w:t>
      </w:r>
    </w:p>
    <w:p w:rsidR="008E7B73" w:rsidRDefault="008E7B73" w:rsidP="008E7B73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 </w:t>
      </w:r>
    </w:p>
    <w:p w:rsidR="008E7B73" w:rsidRDefault="008E7B73" w:rsidP="008E7B73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Chief Deputy Lyter has 32+ years of law enforcement experience, including 30 years at Pensacola Police Department.</w:t>
      </w:r>
    </w:p>
    <w:p w:rsidR="008E7B73" w:rsidRDefault="008E7B73" w:rsidP="008E7B73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8E7B73" w:rsidRDefault="008E7B73" w:rsidP="008E7B73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He holds a master’s degree in public administration and is a graduate from the FBI National Academy.</w:t>
      </w:r>
    </w:p>
    <w:p w:rsidR="008E7B73" w:rsidRDefault="008E7B73" w:rsidP="008E7B73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 </w:t>
      </w:r>
    </w:p>
    <w:p w:rsidR="000E430C" w:rsidRDefault="008E7B73" w:rsidP="000E430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 xml:space="preserve">During his career he served on the K9 team, SWAT team, Street Crimes Unit, </w:t>
      </w:r>
      <w:r w:rsidR="000E430C">
        <w:rPr>
          <w:rStyle w:val="s1"/>
          <w:rFonts w:ascii="UICTFontTextStyleBody" w:hAnsi="UICTFontTextStyleBody"/>
          <w:sz w:val="26"/>
          <w:szCs w:val="26"/>
        </w:rPr>
        <w:t>Dive Team and Waterborne Response Team</w:t>
      </w:r>
      <w:r w:rsidR="000E430C">
        <w:rPr>
          <w:rStyle w:val="s1"/>
          <w:rFonts w:ascii="UICTFontTextStyleBody" w:hAnsi="UICTFontTextStyleBody"/>
          <w:sz w:val="26"/>
          <w:szCs w:val="26"/>
        </w:rPr>
        <w:t xml:space="preserve">. He served in the Administrative Division, </w:t>
      </w:r>
      <w:r>
        <w:rPr>
          <w:rStyle w:val="s1"/>
          <w:rFonts w:ascii="UICTFontTextStyleBody" w:hAnsi="UICTFontTextStyleBody"/>
          <w:sz w:val="26"/>
          <w:szCs w:val="26"/>
        </w:rPr>
        <w:t>Investigation</w:t>
      </w:r>
      <w:r w:rsidR="000E430C">
        <w:rPr>
          <w:rStyle w:val="s1"/>
          <w:rFonts w:ascii="UICTFontTextStyleBody" w:hAnsi="UICTFontTextStyleBody"/>
          <w:sz w:val="26"/>
          <w:szCs w:val="26"/>
        </w:rPr>
        <w:t>s Division, Uniform Patrol Division, and Community Services Division.</w:t>
      </w:r>
    </w:p>
    <w:p w:rsidR="008E7B73" w:rsidRDefault="008E7B73" w:rsidP="000E430C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 xml:space="preserve"> </w:t>
      </w:r>
    </w:p>
    <w:p w:rsidR="008E7B73" w:rsidRDefault="008E7B73" w:rsidP="008E7B73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In May of 2017, he was appointed Chief of Police by then Pensacola Mayor Ashton Hayward.</w:t>
      </w:r>
    </w:p>
    <w:p w:rsidR="008E7B73" w:rsidRDefault="008E7B73" w:rsidP="008E7B73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 </w:t>
      </w:r>
    </w:p>
    <w:p w:rsidR="008E7B73" w:rsidRDefault="000E430C" w:rsidP="008E7B73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Tommi</w:t>
      </w:r>
      <w:bookmarkStart w:id="0" w:name="_GoBack"/>
      <w:bookmarkEnd w:id="0"/>
      <w:r w:rsidR="008E7B73">
        <w:rPr>
          <w:rStyle w:val="s1"/>
          <w:rFonts w:ascii="UICTFontTextStyleBody" w:hAnsi="UICTFontTextStyleBody"/>
          <w:sz w:val="26"/>
          <w:szCs w:val="26"/>
        </w:rPr>
        <w:t xml:space="preserve"> Lyter took over the role of Chief Deputy at the Escambia County Sherriff’s Office on January 5th, 2021 after retiring as the Chief of Police.</w:t>
      </w:r>
    </w:p>
    <w:p w:rsidR="008E7B73" w:rsidRDefault="008E7B73" w:rsidP="008E7B73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A86F56" w:rsidRDefault="00A86F56"/>
    <w:sectPr w:rsidR="00A8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73"/>
    <w:rsid w:val="000E430C"/>
    <w:rsid w:val="008E7B73"/>
    <w:rsid w:val="00A86F56"/>
    <w:rsid w:val="00D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743F"/>
  <w15:chartTrackingRefBased/>
  <w15:docId w15:val="{4FB21A9B-5BA4-4E82-8ECA-1397D780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E7B7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8E7B7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8E7B73"/>
  </w:style>
  <w:style w:type="character" w:customStyle="1" w:styleId="apple-converted-space">
    <w:name w:val="apple-converted-space"/>
    <w:basedOn w:val="DefaultParagraphFont"/>
    <w:rsid w:val="008E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 S. Lyter</dc:creator>
  <cp:keywords/>
  <dc:description/>
  <cp:lastModifiedBy>Tommi S. Lyter</cp:lastModifiedBy>
  <cp:revision>2</cp:revision>
  <dcterms:created xsi:type="dcterms:W3CDTF">2022-09-20T14:32:00Z</dcterms:created>
  <dcterms:modified xsi:type="dcterms:W3CDTF">2022-09-20T14:32:00Z</dcterms:modified>
</cp:coreProperties>
</file>